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031" w:rsidRDefault="00BB3031" w:rsidP="00845DEB">
      <w:pPr>
        <w:jc w:val="center"/>
        <w:rPr>
          <w:rFonts w:ascii="方正小标宋简体" w:eastAsia="方正小标宋简体" w:hAnsi="华文中宋"/>
          <w:sz w:val="44"/>
          <w:szCs w:val="44"/>
        </w:rPr>
      </w:pPr>
      <w:r w:rsidRPr="00845DEB">
        <w:rPr>
          <w:rFonts w:ascii="方正小标宋简体" w:eastAsia="方正小标宋简体" w:hAnsi="华文中宋" w:hint="eastAsia"/>
          <w:sz w:val="44"/>
          <w:szCs w:val="44"/>
        </w:rPr>
        <w:t>关于申报</w:t>
      </w:r>
      <w:r w:rsidRPr="00845DEB">
        <w:rPr>
          <w:rFonts w:ascii="方正小标宋简体" w:eastAsia="方正小标宋简体" w:hAnsi="华文中宋"/>
          <w:sz w:val="44"/>
          <w:szCs w:val="44"/>
        </w:rPr>
        <w:t>2017</w:t>
      </w:r>
      <w:r w:rsidRPr="00845DEB">
        <w:rPr>
          <w:rFonts w:ascii="方正小标宋简体" w:eastAsia="方正小标宋简体" w:hAnsi="华文中宋" w:hint="eastAsia"/>
          <w:sz w:val="44"/>
          <w:szCs w:val="44"/>
        </w:rPr>
        <w:t>年度文教类</w:t>
      </w:r>
    </w:p>
    <w:p w:rsidR="00BB3031" w:rsidRPr="00845DEB" w:rsidRDefault="00BB3031" w:rsidP="00845DEB">
      <w:pPr>
        <w:jc w:val="center"/>
        <w:rPr>
          <w:rFonts w:ascii="方正小标宋简体" w:eastAsia="方正小标宋简体" w:hAnsi="华文中宋"/>
          <w:sz w:val="44"/>
          <w:szCs w:val="44"/>
        </w:rPr>
      </w:pPr>
      <w:r w:rsidRPr="00845DEB">
        <w:rPr>
          <w:rFonts w:ascii="方正小标宋简体" w:eastAsia="方正小标宋简体" w:hAnsi="华文中宋" w:hint="eastAsia"/>
          <w:sz w:val="44"/>
          <w:szCs w:val="44"/>
        </w:rPr>
        <w:t>“高端外国专家项目”的通知</w:t>
      </w:r>
    </w:p>
    <w:p w:rsidR="00BB3031" w:rsidRDefault="00BB3031" w:rsidP="00F821CF">
      <w:pPr>
        <w:rPr>
          <w:rFonts w:ascii="华文中宋" w:eastAsia="华文中宋" w:hAnsi="华文中宋"/>
          <w:sz w:val="36"/>
          <w:szCs w:val="36"/>
        </w:rPr>
      </w:pPr>
    </w:p>
    <w:p w:rsidR="00BB3031" w:rsidRDefault="00BB3031" w:rsidP="00F821CF">
      <w:pPr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28"/>
        </w:rPr>
        <w:t>伊犁哈萨克自治州人力资源和社会保障局，各地、州、市人力资源和社会保障局，自治区各有关委、办、厅、局、大专院校、科研院所、大中型企业、中央驻疆单位人事（外事、科研管理）部门：</w:t>
      </w:r>
    </w:p>
    <w:p w:rsidR="00BB3031" w:rsidRDefault="00BB3031" w:rsidP="00514522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F821CF">
        <w:rPr>
          <w:rFonts w:ascii="仿宋_GB2312" w:eastAsia="仿宋_GB2312" w:hint="eastAsia"/>
          <w:sz w:val="32"/>
          <w:szCs w:val="32"/>
        </w:rPr>
        <w:t>为加快实施人才强</w:t>
      </w:r>
      <w:r>
        <w:rPr>
          <w:rFonts w:ascii="仿宋_GB2312" w:eastAsia="仿宋_GB2312" w:hint="eastAsia"/>
          <w:sz w:val="32"/>
          <w:szCs w:val="32"/>
        </w:rPr>
        <w:t>区</w:t>
      </w:r>
      <w:r w:rsidRPr="00F821CF">
        <w:rPr>
          <w:rFonts w:ascii="仿宋_GB2312" w:eastAsia="仿宋_GB2312" w:hint="eastAsia"/>
          <w:sz w:val="32"/>
          <w:szCs w:val="32"/>
        </w:rPr>
        <w:t>战略，大力引进</w:t>
      </w:r>
      <w:r>
        <w:rPr>
          <w:rFonts w:ascii="仿宋_GB2312" w:eastAsia="仿宋_GB2312" w:hint="eastAsia"/>
          <w:sz w:val="32"/>
          <w:szCs w:val="32"/>
        </w:rPr>
        <w:t>我区急需</w:t>
      </w:r>
      <w:r w:rsidRPr="00F821CF">
        <w:rPr>
          <w:rFonts w:ascii="仿宋_GB2312" w:eastAsia="仿宋_GB2312" w:hint="eastAsia"/>
          <w:sz w:val="32"/>
          <w:szCs w:val="32"/>
        </w:rPr>
        <w:t>外国人才，提升</w:t>
      </w:r>
      <w:r>
        <w:rPr>
          <w:rFonts w:ascii="仿宋_GB2312" w:eastAsia="仿宋_GB2312" w:hint="eastAsia"/>
          <w:sz w:val="32"/>
          <w:szCs w:val="32"/>
        </w:rPr>
        <w:t>自治区</w:t>
      </w:r>
      <w:r w:rsidRPr="00F821CF">
        <w:rPr>
          <w:rFonts w:ascii="仿宋_GB2312" w:eastAsia="仿宋_GB2312" w:hint="eastAsia"/>
          <w:sz w:val="32"/>
          <w:szCs w:val="32"/>
        </w:rPr>
        <w:t>教科文卫领域人才培养、科学研究、社会服务、文化传承创新能力和水平，</w:t>
      </w:r>
      <w:r w:rsidRPr="00F821CF">
        <w:rPr>
          <w:rFonts w:ascii="仿宋_GB2312" w:eastAsia="仿宋_GB2312" w:hAnsi="华文中宋" w:hint="eastAsia"/>
          <w:sz w:val="32"/>
          <w:szCs w:val="32"/>
        </w:rPr>
        <w:t>根据国家外国专家局《关于地方高校及其他文教专家聘请单位申报</w:t>
      </w:r>
      <w:r w:rsidRPr="00F821CF">
        <w:rPr>
          <w:rFonts w:ascii="仿宋_GB2312" w:eastAsia="仿宋_GB2312" w:hAnsi="华文中宋"/>
          <w:sz w:val="32"/>
          <w:szCs w:val="32"/>
        </w:rPr>
        <w:t>2017</w:t>
      </w:r>
      <w:r w:rsidRPr="00F821CF">
        <w:rPr>
          <w:rFonts w:ascii="仿宋_GB2312" w:eastAsia="仿宋_GB2312" w:hAnsi="华文中宋" w:hint="eastAsia"/>
          <w:sz w:val="32"/>
          <w:szCs w:val="32"/>
        </w:rPr>
        <w:t>年度文教类“高端外国专家项目”的通知》（外专办发〔</w:t>
      </w:r>
      <w:r w:rsidRPr="00F821CF">
        <w:rPr>
          <w:rFonts w:ascii="仿宋_GB2312" w:eastAsia="仿宋_GB2312" w:hAnsi="华文中宋"/>
          <w:sz w:val="32"/>
          <w:szCs w:val="32"/>
        </w:rPr>
        <w:t>2016</w:t>
      </w:r>
      <w:r w:rsidRPr="00F821CF">
        <w:rPr>
          <w:rFonts w:ascii="仿宋_GB2312" w:eastAsia="仿宋_GB2312" w:hAnsi="华文中宋" w:hint="eastAsia"/>
          <w:sz w:val="32"/>
          <w:szCs w:val="32"/>
        </w:rPr>
        <w:t>〕</w:t>
      </w:r>
      <w:r w:rsidRPr="00F821CF">
        <w:rPr>
          <w:rFonts w:ascii="仿宋_GB2312" w:eastAsia="仿宋_GB2312" w:hAnsi="华文中宋"/>
          <w:sz w:val="32"/>
          <w:szCs w:val="32"/>
        </w:rPr>
        <w:t>352</w:t>
      </w:r>
      <w:r w:rsidRPr="00F821CF">
        <w:rPr>
          <w:rFonts w:ascii="仿宋_GB2312" w:eastAsia="仿宋_GB2312" w:hAnsi="华文中宋" w:hint="eastAsia"/>
          <w:sz w:val="32"/>
          <w:szCs w:val="32"/>
        </w:rPr>
        <w:t>号）</w:t>
      </w:r>
      <w:r>
        <w:rPr>
          <w:rFonts w:ascii="仿宋_GB2312" w:eastAsia="仿宋_GB2312" w:hAnsi="华文中宋" w:hint="eastAsia"/>
          <w:sz w:val="32"/>
          <w:szCs w:val="32"/>
        </w:rPr>
        <w:t>精神</w:t>
      </w:r>
      <w:r w:rsidRPr="00F821CF">
        <w:rPr>
          <w:rFonts w:ascii="仿宋_GB2312" w:eastAsia="仿宋_GB2312" w:hAnsi="华文中宋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现将</w:t>
      </w:r>
      <w:r w:rsidRPr="00F821CF">
        <w:rPr>
          <w:rFonts w:ascii="仿宋_GB2312" w:eastAsia="仿宋_GB2312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年度文教类“高端外国专家项目”申报工作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有关问题</w:t>
      </w:r>
      <w:r w:rsidRPr="00F821CF">
        <w:rPr>
          <w:rFonts w:ascii="仿宋_GB2312" w:eastAsia="仿宋_GB2312" w:hint="eastAsia"/>
          <w:sz w:val="32"/>
          <w:szCs w:val="32"/>
        </w:rPr>
        <w:t>通知如下：</w:t>
      </w:r>
      <w:r w:rsidRPr="00F821CF">
        <w:rPr>
          <w:rFonts w:ascii="仿宋_GB2312" w:eastAsia="仿宋_GB2312"/>
          <w:sz w:val="32"/>
          <w:szCs w:val="32"/>
        </w:rPr>
        <w:t xml:space="preserve"> </w:t>
      </w:r>
    </w:p>
    <w:p w:rsidR="00BB3031" w:rsidRDefault="00BB3031" w:rsidP="00514522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F821CF">
        <w:rPr>
          <w:rFonts w:ascii="黑体" w:eastAsia="黑体" w:hint="eastAsia"/>
          <w:sz w:val="32"/>
          <w:szCs w:val="32"/>
        </w:rPr>
        <w:t>一、申报主体</w:t>
      </w:r>
      <w:r w:rsidRPr="00F821CF">
        <w:rPr>
          <w:rFonts w:ascii="黑体" w:eastAsia="黑体"/>
          <w:sz w:val="32"/>
          <w:szCs w:val="32"/>
        </w:rPr>
        <w:t xml:space="preserve"> </w:t>
      </w:r>
    </w:p>
    <w:p w:rsidR="00BB3031" w:rsidRPr="00F821CF" w:rsidRDefault="00BB3031" w:rsidP="00514522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F821CF">
        <w:rPr>
          <w:rFonts w:ascii="仿宋_GB2312" w:eastAsia="仿宋_GB2312" w:hint="eastAsia"/>
          <w:sz w:val="32"/>
          <w:szCs w:val="32"/>
        </w:rPr>
        <w:t>本通知适用于地方高校及其他非外资独资类外国专家聘请单位。</w:t>
      </w:r>
      <w:r w:rsidRPr="00F821CF">
        <w:rPr>
          <w:rFonts w:ascii="仿宋_GB2312" w:eastAsia="仿宋_GB2312"/>
          <w:sz w:val="32"/>
          <w:szCs w:val="32"/>
        </w:rPr>
        <w:t xml:space="preserve"> </w:t>
      </w:r>
    </w:p>
    <w:p w:rsidR="00BB3031" w:rsidRDefault="00BB3031" w:rsidP="00514522">
      <w:pPr>
        <w:ind w:firstLineChars="200" w:firstLine="31680"/>
        <w:rPr>
          <w:rFonts w:ascii="黑体" w:eastAsia="黑体"/>
          <w:sz w:val="32"/>
          <w:szCs w:val="32"/>
        </w:rPr>
      </w:pPr>
      <w:r w:rsidRPr="00F821CF">
        <w:rPr>
          <w:rFonts w:ascii="黑体" w:eastAsia="黑体" w:hint="eastAsia"/>
          <w:sz w:val="32"/>
          <w:szCs w:val="32"/>
        </w:rPr>
        <w:t>二、申报标准</w:t>
      </w:r>
      <w:r w:rsidRPr="00F821CF">
        <w:rPr>
          <w:rFonts w:ascii="黑体" w:eastAsia="黑体"/>
          <w:sz w:val="32"/>
          <w:szCs w:val="32"/>
        </w:rPr>
        <w:t xml:space="preserve"> </w:t>
      </w:r>
    </w:p>
    <w:p w:rsidR="00BB3031" w:rsidRDefault="00BB3031" w:rsidP="00514522">
      <w:pPr>
        <w:ind w:firstLineChars="200" w:firstLine="31680"/>
        <w:rPr>
          <w:rFonts w:ascii="黑体" w:eastAsia="黑体"/>
          <w:sz w:val="32"/>
          <w:szCs w:val="32"/>
        </w:rPr>
      </w:pPr>
      <w:r w:rsidRPr="00F821CF">
        <w:rPr>
          <w:rFonts w:ascii="仿宋_GB2312" w:eastAsia="仿宋_GB2312" w:hint="eastAsia"/>
          <w:sz w:val="32"/>
          <w:szCs w:val="32"/>
        </w:rPr>
        <w:t>（一）国籍要求</w:t>
      </w:r>
      <w:r w:rsidRPr="00F821CF">
        <w:rPr>
          <w:rFonts w:ascii="仿宋_GB2312" w:eastAsia="仿宋_GB2312"/>
          <w:sz w:val="32"/>
          <w:szCs w:val="32"/>
        </w:rPr>
        <w:t xml:space="preserve"> </w:t>
      </w:r>
    </w:p>
    <w:p w:rsidR="00BB3031" w:rsidRPr="00F821CF" w:rsidRDefault="00BB3031" w:rsidP="00514522">
      <w:pPr>
        <w:ind w:firstLineChars="200" w:firstLine="31680"/>
        <w:rPr>
          <w:rFonts w:ascii="黑体" w:eastAsia="黑体"/>
          <w:sz w:val="32"/>
          <w:szCs w:val="32"/>
        </w:rPr>
      </w:pPr>
      <w:r w:rsidRPr="00F821CF">
        <w:rPr>
          <w:rFonts w:ascii="仿宋_GB2312" w:eastAsia="仿宋_GB2312" w:hint="eastAsia"/>
          <w:sz w:val="32"/>
          <w:szCs w:val="32"/>
        </w:rPr>
        <w:t>重点引进非华裔外国籍专家。</w:t>
      </w:r>
      <w:r w:rsidRPr="00F821CF">
        <w:rPr>
          <w:rFonts w:ascii="仿宋_GB2312" w:eastAsia="仿宋_GB2312"/>
          <w:sz w:val="32"/>
          <w:szCs w:val="32"/>
        </w:rPr>
        <w:t xml:space="preserve"> </w:t>
      </w:r>
    </w:p>
    <w:p w:rsidR="00BB3031" w:rsidRPr="00F821CF" w:rsidRDefault="00BB3031" w:rsidP="00514522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F821CF">
        <w:rPr>
          <w:rFonts w:ascii="仿宋_GB2312" w:eastAsia="仿宋_GB2312" w:hint="eastAsia"/>
          <w:sz w:val="32"/>
          <w:szCs w:val="32"/>
        </w:rPr>
        <w:t>（二）年龄及工作时间要求</w:t>
      </w:r>
      <w:r w:rsidRPr="00F821CF">
        <w:rPr>
          <w:rFonts w:ascii="仿宋_GB2312" w:eastAsia="仿宋_GB2312"/>
          <w:sz w:val="32"/>
          <w:szCs w:val="32"/>
        </w:rPr>
        <w:t xml:space="preserve"> </w:t>
      </w:r>
    </w:p>
    <w:p w:rsidR="00BB3031" w:rsidRDefault="00BB3031" w:rsidP="00514522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F821CF">
        <w:rPr>
          <w:rFonts w:ascii="仿宋_GB2312" w:eastAsia="仿宋_GB2312" w:hint="eastAsia"/>
          <w:sz w:val="32"/>
          <w:szCs w:val="32"/>
        </w:rPr>
        <w:t>原则上不超过</w:t>
      </w:r>
      <w:r w:rsidRPr="00F821CF">
        <w:rPr>
          <w:rFonts w:ascii="仿宋_GB2312" w:eastAsia="仿宋_GB2312"/>
          <w:sz w:val="32"/>
          <w:szCs w:val="32"/>
        </w:rPr>
        <w:t>65</w:t>
      </w:r>
      <w:r w:rsidRPr="00F821CF">
        <w:rPr>
          <w:rFonts w:ascii="仿宋_GB2312" w:eastAsia="仿宋_GB2312" w:hint="eastAsia"/>
          <w:sz w:val="32"/>
          <w:szCs w:val="32"/>
        </w:rPr>
        <w:t>岁（</w:t>
      </w:r>
      <w:r w:rsidRPr="00F821CF">
        <w:rPr>
          <w:rFonts w:ascii="仿宋_GB2312" w:eastAsia="仿宋_GB2312"/>
          <w:sz w:val="32"/>
          <w:szCs w:val="32"/>
        </w:rPr>
        <w:t>1952</w:t>
      </w:r>
      <w:r w:rsidRPr="00F821CF">
        <w:rPr>
          <w:rFonts w:ascii="仿宋_GB2312" w:eastAsia="仿宋_GB2312" w:hint="eastAsia"/>
          <w:sz w:val="32"/>
          <w:szCs w:val="32"/>
        </w:rPr>
        <w:t>年</w:t>
      </w:r>
      <w:r w:rsidRPr="00F821CF">
        <w:rPr>
          <w:rFonts w:ascii="仿宋_GB2312" w:eastAsia="仿宋_GB2312"/>
          <w:sz w:val="32"/>
          <w:szCs w:val="32"/>
        </w:rPr>
        <w:t>1</w:t>
      </w:r>
      <w:r w:rsidRPr="00F821CF">
        <w:rPr>
          <w:rFonts w:ascii="仿宋_GB2312" w:eastAsia="仿宋_GB2312" w:hint="eastAsia"/>
          <w:sz w:val="32"/>
          <w:szCs w:val="32"/>
        </w:rPr>
        <w:t>月</w:t>
      </w:r>
      <w:r w:rsidRPr="00F821CF">
        <w:rPr>
          <w:rFonts w:ascii="仿宋_GB2312" w:eastAsia="仿宋_GB2312"/>
          <w:sz w:val="32"/>
          <w:szCs w:val="32"/>
        </w:rPr>
        <w:t>1</w:t>
      </w:r>
      <w:r w:rsidRPr="00F821CF">
        <w:rPr>
          <w:rFonts w:ascii="仿宋_GB2312" w:eastAsia="仿宋_GB2312" w:hint="eastAsia"/>
          <w:sz w:val="32"/>
          <w:szCs w:val="32"/>
        </w:rPr>
        <w:t>日后出生），个人项目引进后一年内在华累计工作时间原则上不少于</w:t>
      </w:r>
      <w:r w:rsidRPr="00F821CF">
        <w:rPr>
          <w:rFonts w:ascii="仿宋_GB2312" w:eastAsia="仿宋_GB2312"/>
          <w:sz w:val="32"/>
          <w:szCs w:val="32"/>
        </w:rPr>
        <w:t>1</w:t>
      </w:r>
      <w:r w:rsidRPr="00F821CF">
        <w:rPr>
          <w:rFonts w:ascii="仿宋_GB2312" w:eastAsia="仿宋_GB2312" w:hint="eastAsia"/>
          <w:sz w:val="32"/>
          <w:szCs w:val="32"/>
        </w:rPr>
        <w:t>个月；团队项目须有三分之二以上成员为</w:t>
      </w:r>
      <w:r w:rsidRPr="00F821CF">
        <w:rPr>
          <w:rFonts w:ascii="仿宋_GB2312" w:eastAsia="仿宋_GB2312"/>
          <w:sz w:val="32"/>
          <w:szCs w:val="32"/>
        </w:rPr>
        <w:t>65</w:t>
      </w:r>
      <w:r w:rsidRPr="00F821CF">
        <w:rPr>
          <w:rFonts w:ascii="仿宋_GB2312" w:eastAsia="仿宋_GB2312" w:hint="eastAsia"/>
          <w:sz w:val="32"/>
          <w:szCs w:val="32"/>
        </w:rPr>
        <w:t>岁以下，来华累计工作时间原则上不少于</w:t>
      </w:r>
      <w:r w:rsidRPr="00F821CF">
        <w:rPr>
          <w:rFonts w:ascii="仿宋_GB2312" w:eastAsia="仿宋_GB2312"/>
          <w:sz w:val="32"/>
          <w:szCs w:val="32"/>
        </w:rPr>
        <w:t>2</w:t>
      </w:r>
      <w:r w:rsidRPr="00F821CF">
        <w:rPr>
          <w:rFonts w:ascii="仿宋_GB2312" w:eastAsia="仿宋_GB2312" w:hint="eastAsia"/>
          <w:sz w:val="32"/>
          <w:szCs w:val="32"/>
        </w:rPr>
        <w:t>个月（团队项目人数不超过</w:t>
      </w:r>
      <w:r w:rsidRPr="00F821CF">
        <w:rPr>
          <w:rFonts w:ascii="仿宋_GB2312" w:eastAsia="仿宋_GB2312"/>
          <w:sz w:val="32"/>
          <w:szCs w:val="32"/>
        </w:rPr>
        <w:t>5</w:t>
      </w:r>
      <w:r w:rsidRPr="00F821CF">
        <w:rPr>
          <w:rFonts w:ascii="仿宋_GB2312" w:eastAsia="仿宋_GB2312" w:hint="eastAsia"/>
          <w:sz w:val="32"/>
          <w:szCs w:val="32"/>
        </w:rPr>
        <w:t>人）。</w:t>
      </w:r>
      <w:r w:rsidRPr="00F821CF">
        <w:rPr>
          <w:rFonts w:ascii="仿宋_GB2312" w:eastAsia="仿宋_GB2312"/>
          <w:sz w:val="32"/>
          <w:szCs w:val="32"/>
        </w:rPr>
        <w:t xml:space="preserve"> </w:t>
      </w:r>
    </w:p>
    <w:p w:rsidR="00BB3031" w:rsidRPr="00F821CF" w:rsidRDefault="00BB3031" w:rsidP="00514522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F821CF">
        <w:rPr>
          <w:rFonts w:ascii="仿宋_GB2312" w:eastAsia="仿宋_GB2312" w:hint="eastAsia"/>
          <w:sz w:val="32"/>
          <w:szCs w:val="32"/>
        </w:rPr>
        <w:t>（三）其他条件</w:t>
      </w:r>
      <w:r w:rsidRPr="00F821CF">
        <w:rPr>
          <w:rFonts w:ascii="仿宋_GB2312" w:eastAsia="仿宋_GB2312"/>
          <w:sz w:val="32"/>
          <w:szCs w:val="32"/>
        </w:rPr>
        <w:t xml:space="preserve"> </w:t>
      </w:r>
    </w:p>
    <w:p w:rsidR="00BB3031" w:rsidRPr="00F821CF" w:rsidRDefault="00BB3031" w:rsidP="00514522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F821CF">
        <w:rPr>
          <w:rFonts w:ascii="仿宋_GB2312" w:eastAsia="仿宋_GB2312" w:hint="eastAsia"/>
          <w:sz w:val="32"/>
          <w:szCs w:val="32"/>
        </w:rPr>
        <w:t>文教类“高端外国专家项目”重点引进教科文卫领域科学研究、学科建设和人才培养急需的高端人才，并符合下列条件之一：</w:t>
      </w:r>
      <w:r w:rsidRPr="00F821CF">
        <w:rPr>
          <w:rFonts w:ascii="仿宋_GB2312" w:eastAsia="仿宋_GB2312"/>
          <w:sz w:val="32"/>
          <w:szCs w:val="32"/>
        </w:rPr>
        <w:t xml:space="preserve"> </w:t>
      </w:r>
    </w:p>
    <w:p w:rsidR="00BB3031" w:rsidRPr="00F821CF" w:rsidRDefault="00BB3031" w:rsidP="00514522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F821CF">
        <w:rPr>
          <w:rFonts w:ascii="仿宋_GB2312" w:eastAsia="仿宋_GB2312"/>
          <w:sz w:val="32"/>
          <w:szCs w:val="32"/>
        </w:rPr>
        <w:t>1.</w:t>
      </w:r>
      <w:r w:rsidRPr="00F821CF">
        <w:rPr>
          <w:rFonts w:ascii="仿宋_GB2312" w:eastAsia="仿宋_GB2312" w:hint="eastAsia"/>
          <w:sz w:val="32"/>
          <w:szCs w:val="32"/>
        </w:rPr>
        <w:t>在国外著名高校、科研院所担任相当教授职务或</w:t>
      </w:r>
      <w:r w:rsidRPr="00F821CF">
        <w:rPr>
          <w:rFonts w:ascii="仿宋_GB2312" w:eastAsia="仿宋_GB2312"/>
          <w:sz w:val="32"/>
          <w:szCs w:val="32"/>
        </w:rPr>
        <w:t>45</w:t>
      </w:r>
      <w:r w:rsidRPr="00F821CF">
        <w:rPr>
          <w:rFonts w:ascii="仿宋_GB2312" w:eastAsia="仿宋_GB2312" w:hint="eastAsia"/>
          <w:sz w:val="32"/>
          <w:szCs w:val="32"/>
        </w:rPr>
        <w:t>岁以下（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1972"/>
        </w:smartTagPr>
        <w:r w:rsidRPr="00F821CF">
          <w:rPr>
            <w:rFonts w:ascii="仿宋_GB2312" w:eastAsia="仿宋_GB2312"/>
            <w:sz w:val="32"/>
            <w:szCs w:val="32"/>
          </w:rPr>
          <w:t>1972</w:t>
        </w:r>
        <w:r w:rsidRPr="00F821CF">
          <w:rPr>
            <w:rFonts w:ascii="仿宋_GB2312" w:eastAsia="仿宋_GB2312" w:hint="eastAsia"/>
            <w:sz w:val="32"/>
            <w:szCs w:val="32"/>
          </w:rPr>
          <w:t>年</w:t>
        </w:r>
        <w:r w:rsidRPr="00F821CF">
          <w:rPr>
            <w:rFonts w:ascii="仿宋_GB2312" w:eastAsia="仿宋_GB2312"/>
            <w:sz w:val="32"/>
            <w:szCs w:val="32"/>
          </w:rPr>
          <w:t>1</w:t>
        </w:r>
        <w:r w:rsidRPr="00F821CF">
          <w:rPr>
            <w:rFonts w:ascii="仿宋_GB2312" w:eastAsia="仿宋_GB2312" w:hint="eastAsia"/>
            <w:sz w:val="32"/>
            <w:szCs w:val="32"/>
          </w:rPr>
          <w:t>月</w:t>
        </w:r>
        <w:r w:rsidRPr="00F821CF">
          <w:rPr>
            <w:rFonts w:ascii="仿宋_GB2312" w:eastAsia="仿宋_GB2312"/>
            <w:sz w:val="32"/>
            <w:szCs w:val="32"/>
          </w:rPr>
          <w:t>1</w:t>
        </w:r>
        <w:r w:rsidRPr="00F821CF">
          <w:rPr>
            <w:rFonts w:ascii="仿宋_GB2312" w:eastAsia="仿宋_GB2312" w:hint="eastAsia"/>
            <w:sz w:val="32"/>
            <w:szCs w:val="32"/>
          </w:rPr>
          <w:t>日</w:t>
        </w:r>
      </w:smartTag>
      <w:r w:rsidRPr="00F821CF">
        <w:rPr>
          <w:rFonts w:ascii="仿宋_GB2312" w:eastAsia="仿宋_GB2312" w:hint="eastAsia"/>
          <w:sz w:val="32"/>
          <w:szCs w:val="32"/>
        </w:rPr>
        <w:t>后出生）担任相当副教授职务的专家学者，一般应在海外取得博士学位；</w:t>
      </w:r>
      <w:r w:rsidRPr="00F821CF">
        <w:rPr>
          <w:rFonts w:ascii="仿宋_GB2312" w:eastAsia="仿宋_GB2312"/>
          <w:sz w:val="32"/>
          <w:szCs w:val="32"/>
        </w:rPr>
        <w:t xml:space="preserve"> </w:t>
      </w:r>
    </w:p>
    <w:p w:rsidR="00BB3031" w:rsidRPr="00F821CF" w:rsidRDefault="00BB3031" w:rsidP="00514522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F821CF">
        <w:rPr>
          <w:rFonts w:ascii="仿宋_GB2312" w:eastAsia="仿宋_GB2312"/>
          <w:sz w:val="32"/>
          <w:szCs w:val="32"/>
        </w:rPr>
        <w:t>2.</w:t>
      </w:r>
      <w:r w:rsidRPr="00F821CF">
        <w:rPr>
          <w:rFonts w:ascii="仿宋_GB2312" w:eastAsia="仿宋_GB2312" w:hint="eastAsia"/>
          <w:sz w:val="32"/>
          <w:szCs w:val="32"/>
        </w:rPr>
        <w:t>在国际知名教育科技、文化艺术、新闻出版或体育卫生机构担任高级职务的专业技术人才；</w:t>
      </w:r>
      <w:r w:rsidRPr="00F821CF">
        <w:rPr>
          <w:rFonts w:ascii="仿宋_GB2312" w:eastAsia="仿宋_GB2312"/>
          <w:sz w:val="32"/>
          <w:szCs w:val="32"/>
        </w:rPr>
        <w:t xml:space="preserve"> </w:t>
      </w:r>
    </w:p>
    <w:p w:rsidR="00BB3031" w:rsidRPr="00F821CF" w:rsidRDefault="00BB3031" w:rsidP="00514522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F821CF">
        <w:rPr>
          <w:rFonts w:ascii="仿宋_GB2312" w:eastAsia="仿宋_GB2312"/>
          <w:sz w:val="32"/>
          <w:szCs w:val="32"/>
        </w:rPr>
        <w:t>3.</w:t>
      </w:r>
      <w:r w:rsidRPr="00F821CF">
        <w:rPr>
          <w:rFonts w:ascii="仿宋_GB2312" w:eastAsia="仿宋_GB2312" w:hint="eastAsia"/>
          <w:sz w:val="32"/>
          <w:szCs w:val="32"/>
        </w:rPr>
        <w:t>拥有自主知识产权或掌握核心技术的创新人才；</w:t>
      </w:r>
      <w:r w:rsidRPr="00F821CF">
        <w:rPr>
          <w:rFonts w:ascii="仿宋_GB2312" w:eastAsia="仿宋_GB2312"/>
          <w:sz w:val="32"/>
          <w:szCs w:val="32"/>
        </w:rPr>
        <w:t xml:space="preserve"> </w:t>
      </w:r>
    </w:p>
    <w:p w:rsidR="00BB3031" w:rsidRPr="00F821CF" w:rsidRDefault="00BB3031" w:rsidP="00F821CF">
      <w:pPr>
        <w:rPr>
          <w:rFonts w:ascii="仿宋_GB2312" w:eastAsia="仿宋_GB2312"/>
          <w:sz w:val="32"/>
          <w:szCs w:val="32"/>
        </w:rPr>
      </w:pPr>
      <w:r w:rsidRPr="00F821CF">
        <w:rPr>
          <w:rFonts w:ascii="仿宋_GB2312" w:eastAsia="仿宋_GB2312" w:hint="eastAsia"/>
          <w:sz w:val="32"/>
          <w:szCs w:val="32"/>
        </w:rPr>
        <w:t xml:space="preserve">　</w:t>
      </w:r>
      <w:r w:rsidRPr="00F821CF">
        <w:rPr>
          <w:rFonts w:ascii="仿宋_GB2312" w:eastAsia="仿宋_GB2312"/>
          <w:sz w:val="32"/>
          <w:szCs w:val="32"/>
        </w:rPr>
        <w:t> </w:t>
      </w:r>
      <w:r w:rsidRPr="00F821CF">
        <w:rPr>
          <w:rFonts w:ascii="仿宋_GB2312" w:eastAsia="仿宋_GB2312"/>
          <w:sz w:val="32"/>
          <w:szCs w:val="32"/>
        </w:rPr>
        <w:t xml:space="preserve"> </w:t>
      </w:r>
      <w:r w:rsidRPr="00F821CF">
        <w:rPr>
          <w:rFonts w:ascii="仿宋_GB2312" w:eastAsia="仿宋_GB2312"/>
          <w:sz w:val="32"/>
          <w:szCs w:val="32"/>
        </w:rPr>
        <w:t> </w:t>
      </w:r>
      <w:r w:rsidRPr="00F821CF">
        <w:rPr>
          <w:rFonts w:ascii="仿宋_GB2312" w:eastAsia="仿宋_GB2312"/>
          <w:sz w:val="32"/>
          <w:szCs w:val="32"/>
        </w:rPr>
        <w:t>4.</w:t>
      </w:r>
      <w:r w:rsidRPr="00F821CF">
        <w:rPr>
          <w:rFonts w:ascii="仿宋_GB2312" w:eastAsia="仿宋_GB2312" w:hint="eastAsia"/>
          <w:sz w:val="32"/>
          <w:szCs w:val="32"/>
        </w:rPr>
        <w:t>“外专千人计划”入选专家工作团队中的主要成员；</w:t>
      </w:r>
      <w:r w:rsidRPr="00F821CF">
        <w:rPr>
          <w:rFonts w:ascii="仿宋_GB2312" w:eastAsia="仿宋_GB2312"/>
          <w:sz w:val="32"/>
          <w:szCs w:val="32"/>
        </w:rPr>
        <w:t xml:space="preserve"> </w:t>
      </w:r>
    </w:p>
    <w:p w:rsidR="00BB3031" w:rsidRPr="00F821CF" w:rsidRDefault="00BB3031" w:rsidP="00514522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F821CF">
        <w:rPr>
          <w:rFonts w:ascii="仿宋_GB2312" w:eastAsia="仿宋_GB2312"/>
          <w:sz w:val="32"/>
          <w:szCs w:val="32"/>
        </w:rPr>
        <w:t>5.</w:t>
      </w:r>
      <w:r w:rsidRPr="00F821CF">
        <w:rPr>
          <w:rFonts w:ascii="仿宋_GB2312" w:eastAsia="仿宋_GB2312" w:hint="eastAsia"/>
          <w:sz w:val="32"/>
          <w:szCs w:val="32"/>
        </w:rPr>
        <w:t>国家急需紧缺的其他高层次外国专家；</w:t>
      </w:r>
      <w:r w:rsidRPr="00F821CF">
        <w:rPr>
          <w:rFonts w:ascii="仿宋_GB2312" w:eastAsia="仿宋_GB2312"/>
          <w:sz w:val="32"/>
          <w:szCs w:val="32"/>
        </w:rPr>
        <w:t xml:space="preserve"> </w:t>
      </w:r>
    </w:p>
    <w:p w:rsidR="00BB3031" w:rsidRPr="00F821CF" w:rsidRDefault="00BB3031" w:rsidP="00514522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F821CF">
        <w:rPr>
          <w:rFonts w:ascii="仿宋_GB2312" w:eastAsia="仿宋_GB2312"/>
          <w:sz w:val="32"/>
          <w:szCs w:val="32"/>
        </w:rPr>
        <w:t>6.</w:t>
      </w:r>
      <w:r w:rsidRPr="00F821CF">
        <w:rPr>
          <w:rFonts w:ascii="仿宋_GB2312" w:eastAsia="仿宋_GB2312" w:hint="eastAsia"/>
          <w:sz w:val="32"/>
          <w:szCs w:val="32"/>
        </w:rPr>
        <w:t>团队类项目原则上可以有一名博士后成员。</w:t>
      </w:r>
      <w:r w:rsidRPr="00F821CF">
        <w:rPr>
          <w:rFonts w:ascii="仿宋_GB2312" w:eastAsia="仿宋_GB2312"/>
          <w:sz w:val="32"/>
          <w:szCs w:val="32"/>
        </w:rPr>
        <w:t xml:space="preserve"> </w:t>
      </w:r>
    </w:p>
    <w:p w:rsidR="00BB3031" w:rsidRPr="00F821CF" w:rsidRDefault="00BB3031" w:rsidP="00514522">
      <w:pPr>
        <w:ind w:firstLineChars="200" w:firstLine="31680"/>
        <w:rPr>
          <w:rFonts w:ascii="黑体" w:eastAsia="黑体"/>
          <w:sz w:val="32"/>
          <w:szCs w:val="32"/>
        </w:rPr>
      </w:pPr>
      <w:r w:rsidRPr="00F821CF">
        <w:rPr>
          <w:rFonts w:ascii="黑体" w:eastAsia="黑体" w:hint="eastAsia"/>
          <w:sz w:val="32"/>
          <w:szCs w:val="32"/>
        </w:rPr>
        <w:t>三、申报流程</w:t>
      </w:r>
      <w:r w:rsidRPr="00F821CF">
        <w:rPr>
          <w:rFonts w:ascii="黑体" w:eastAsia="黑体"/>
          <w:sz w:val="32"/>
          <w:szCs w:val="32"/>
        </w:rPr>
        <w:t xml:space="preserve"> </w:t>
      </w:r>
    </w:p>
    <w:p w:rsidR="00BB3031" w:rsidRPr="00F821CF" w:rsidRDefault="00BB3031" w:rsidP="00514522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F821CF">
        <w:rPr>
          <w:rFonts w:ascii="仿宋_GB2312" w:eastAsia="仿宋_GB2312" w:hint="eastAsia"/>
          <w:sz w:val="32"/>
          <w:szCs w:val="32"/>
        </w:rPr>
        <w:t>（一）申报材料</w:t>
      </w:r>
      <w:r w:rsidRPr="00F821CF">
        <w:rPr>
          <w:rFonts w:ascii="仿宋_GB2312" w:eastAsia="仿宋_GB2312"/>
          <w:sz w:val="32"/>
          <w:szCs w:val="32"/>
        </w:rPr>
        <w:t xml:space="preserve"> </w:t>
      </w:r>
    </w:p>
    <w:p w:rsidR="00BB3031" w:rsidRPr="00F821CF" w:rsidRDefault="00BB3031" w:rsidP="00514522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F821CF">
        <w:rPr>
          <w:rFonts w:ascii="仿宋_GB2312" w:eastAsia="仿宋_GB2312" w:hint="eastAsia"/>
          <w:sz w:val="32"/>
          <w:szCs w:val="32"/>
        </w:rPr>
        <w:t>各申请单位</w:t>
      </w:r>
      <w:r>
        <w:rPr>
          <w:rFonts w:ascii="仿宋_GB2312" w:eastAsia="仿宋_GB2312" w:hint="eastAsia"/>
          <w:sz w:val="32"/>
          <w:szCs w:val="32"/>
        </w:rPr>
        <w:t>要</w:t>
      </w:r>
      <w:r w:rsidRPr="00F821CF">
        <w:rPr>
          <w:rFonts w:ascii="仿宋_GB2312" w:eastAsia="仿宋_GB2312" w:hint="eastAsia"/>
          <w:sz w:val="32"/>
          <w:szCs w:val="32"/>
        </w:rPr>
        <w:t>及时确定</w:t>
      </w:r>
      <w:r w:rsidRPr="00F821CF">
        <w:rPr>
          <w:rFonts w:ascii="仿宋_GB2312" w:eastAsia="仿宋_GB2312"/>
          <w:sz w:val="32"/>
          <w:szCs w:val="32"/>
        </w:rPr>
        <w:t>2017</w:t>
      </w:r>
      <w:r w:rsidRPr="00F821CF">
        <w:rPr>
          <w:rFonts w:ascii="仿宋_GB2312" w:eastAsia="仿宋_GB2312" w:hint="eastAsia"/>
          <w:sz w:val="32"/>
          <w:szCs w:val="32"/>
        </w:rPr>
        <w:t>年度拟聘请的外国专家，同时结合本单位实际需求进行项目可行性论证，拟定详细经费预算和使用明细，同时应准备相应的申报材料，包括以下内容：</w:t>
      </w:r>
      <w:r w:rsidRPr="00F821CF">
        <w:rPr>
          <w:rFonts w:ascii="仿宋_GB2312" w:eastAsia="仿宋_GB2312"/>
          <w:sz w:val="32"/>
          <w:szCs w:val="32"/>
        </w:rPr>
        <w:t xml:space="preserve"> </w:t>
      </w:r>
    </w:p>
    <w:p w:rsidR="00BB3031" w:rsidRPr="00F821CF" w:rsidRDefault="00BB3031" w:rsidP="00514522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F821CF">
        <w:rPr>
          <w:rFonts w:ascii="仿宋_GB2312" w:eastAsia="仿宋_GB2312"/>
          <w:sz w:val="32"/>
          <w:szCs w:val="32"/>
        </w:rPr>
        <w:t>1.</w:t>
      </w:r>
      <w:r w:rsidRPr="00F821CF">
        <w:rPr>
          <w:rFonts w:ascii="仿宋_GB2312" w:eastAsia="仿宋_GB2312" w:hint="eastAsia"/>
          <w:sz w:val="32"/>
          <w:szCs w:val="32"/>
        </w:rPr>
        <w:t>专家学历学位证书扫描件；</w:t>
      </w:r>
      <w:r w:rsidRPr="00F821CF">
        <w:rPr>
          <w:rFonts w:ascii="仿宋_GB2312" w:eastAsia="仿宋_GB2312"/>
          <w:sz w:val="32"/>
          <w:szCs w:val="32"/>
        </w:rPr>
        <w:t xml:space="preserve"> </w:t>
      </w:r>
    </w:p>
    <w:p w:rsidR="00BB3031" w:rsidRPr="00F821CF" w:rsidRDefault="00BB3031" w:rsidP="00514522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F821CF">
        <w:rPr>
          <w:rFonts w:ascii="仿宋_GB2312" w:eastAsia="仿宋_GB2312"/>
          <w:sz w:val="32"/>
          <w:szCs w:val="32"/>
        </w:rPr>
        <w:t>2.</w:t>
      </w:r>
      <w:r w:rsidRPr="00F821CF">
        <w:rPr>
          <w:rFonts w:ascii="仿宋_GB2312" w:eastAsia="仿宋_GB2312" w:hint="eastAsia"/>
          <w:sz w:val="32"/>
          <w:szCs w:val="32"/>
        </w:rPr>
        <w:t>护照扫描件；</w:t>
      </w:r>
      <w:r w:rsidRPr="00F821CF">
        <w:rPr>
          <w:rFonts w:ascii="仿宋_GB2312" w:eastAsia="仿宋_GB2312"/>
          <w:sz w:val="32"/>
          <w:szCs w:val="32"/>
        </w:rPr>
        <w:t xml:space="preserve"> </w:t>
      </w:r>
    </w:p>
    <w:p w:rsidR="00BB3031" w:rsidRPr="00F821CF" w:rsidRDefault="00BB3031" w:rsidP="00514522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F821CF">
        <w:rPr>
          <w:rFonts w:ascii="仿宋_GB2312" w:eastAsia="仿宋_GB2312"/>
          <w:sz w:val="32"/>
          <w:szCs w:val="32"/>
        </w:rPr>
        <w:t>3.</w:t>
      </w:r>
      <w:r w:rsidRPr="00F821CF">
        <w:rPr>
          <w:rFonts w:ascii="仿宋_GB2312" w:eastAsia="仿宋_GB2312" w:hint="eastAsia"/>
          <w:sz w:val="32"/>
          <w:szCs w:val="32"/>
        </w:rPr>
        <w:t>与用人单位签订的（意向性）工作合同扫描件；</w:t>
      </w:r>
      <w:r w:rsidRPr="00F821CF">
        <w:rPr>
          <w:rFonts w:ascii="仿宋_GB2312" w:eastAsia="仿宋_GB2312"/>
          <w:sz w:val="32"/>
          <w:szCs w:val="32"/>
        </w:rPr>
        <w:t xml:space="preserve"> </w:t>
      </w:r>
    </w:p>
    <w:p w:rsidR="00BB3031" w:rsidRPr="00F821CF" w:rsidRDefault="00BB3031" w:rsidP="00514522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F821CF">
        <w:rPr>
          <w:rFonts w:ascii="仿宋_GB2312" w:eastAsia="仿宋_GB2312"/>
          <w:sz w:val="32"/>
          <w:szCs w:val="32"/>
        </w:rPr>
        <w:t>4.</w:t>
      </w:r>
      <w:r w:rsidRPr="00F821CF">
        <w:rPr>
          <w:rFonts w:ascii="仿宋_GB2312" w:eastAsia="仿宋_GB2312" w:hint="eastAsia"/>
          <w:sz w:val="32"/>
          <w:szCs w:val="32"/>
        </w:rPr>
        <w:t>海外任职证明材料扫描件；</w:t>
      </w:r>
      <w:r w:rsidRPr="00F821CF">
        <w:rPr>
          <w:rFonts w:ascii="仿宋_GB2312" w:eastAsia="仿宋_GB2312"/>
          <w:sz w:val="32"/>
          <w:szCs w:val="32"/>
        </w:rPr>
        <w:t xml:space="preserve"> </w:t>
      </w:r>
    </w:p>
    <w:p w:rsidR="00BB3031" w:rsidRPr="00F821CF" w:rsidRDefault="00BB3031" w:rsidP="00514522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F821CF">
        <w:rPr>
          <w:rFonts w:ascii="仿宋_GB2312" w:eastAsia="仿宋_GB2312"/>
          <w:sz w:val="32"/>
          <w:szCs w:val="32"/>
        </w:rPr>
        <w:t>5.</w:t>
      </w:r>
      <w:r w:rsidRPr="00F821CF">
        <w:rPr>
          <w:rFonts w:ascii="仿宋_GB2312" w:eastAsia="仿宋_GB2312" w:hint="eastAsia"/>
          <w:sz w:val="32"/>
          <w:szCs w:val="32"/>
        </w:rPr>
        <w:t>主要成果和业绩（代表性论文论著、组织或参与过主要项目和重大经营管理活动）扫描件或证明材料；</w:t>
      </w:r>
      <w:r w:rsidRPr="00F821CF">
        <w:rPr>
          <w:rFonts w:ascii="仿宋_GB2312" w:eastAsia="仿宋_GB2312"/>
          <w:sz w:val="32"/>
          <w:szCs w:val="32"/>
        </w:rPr>
        <w:t xml:space="preserve"> </w:t>
      </w:r>
    </w:p>
    <w:p w:rsidR="00BB3031" w:rsidRPr="00F821CF" w:rsidRDefault="00BB3031" w:rsidP="00514522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F821CF">
        <w:rPr>
          <w:rFonts w:ascii="仿宋_GB2312" w:eastAsia="仿宋_GB2312"/>
          <w:sz w:val="32"/>
          <w:szCs w:val="32"/>
        </w:rPr>
        <w:t>6.</w:t>
      </w:r>
      <w:r w:rsidRPr="00F821CF">
        <w:rPr>
          <w:rFonts w:ascii="仿宋_GB2312" w:eastAsia="仿宋_GB2312" w:hint="eastAsia"/>
          <w:sz w:val="32"/>
          <w:szCs w:val="32"/>
        </w:rPr>
        <w:t>所获奖励证书扫描件。</w:t>
      </w:r>
      <w:r w:rsidRPr="00F821CF">
        <w:rPr>
          <w:rFonts w:ascii="仿宋_GB2312" w:eastAsia="仿宋_GB2312"/>
          <w:sz w:val="32"/>
          <w:szCs w:val="32"/>
        </w:rPr>
        <w:t xml:space="preserve"> </w:t>
      </w:r>
    </w:p>
    <w:p w:rsidR="00BB3031" w:rsidRPr="00F821CF" w:rsidRDefault="00BB3031" w:rsidP="00514522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F821CF">
        <w:rPr>
          <w:rFonts w:ascii="仿宋_GB2312" w:eastAsia="仿宋_GB2312" w:hint="eastAsia"/>
          <w:sz w:val="32"/>
          <w:szCs w:val="32"/>
        </w:rPr>
        <w:t>（二）网上申报</w:t>
      </w:r>
      <w:r w:rsidRPr="00F821CF">
        <w:rPr>
          <w:rFonts w:ascii="仿宋_GB2312" w:eastAsia="仿宋_GB2312"/>
          <w:sz w:val="32"/>
          <w:szCs w:val="32"/>
        </w:rPr>
        <w:t xml:space="preserve"> </w:t>
      </w:r>
    </w:p>
    <w:p w:rsidR="00BB3031" w:rsidRPr="00F821CF" w:rsidRDefault="00BB3031" w:rsidP="00514522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F821CF">
        <w:rPr>
          <w:rFonts w:ascii="仿宋_GB2312" w:eastAsia="仿宋_GB2312" w:hint="eastAsia"/>
          <w:sz w:val="32"/>
          <w:szCs w:val="32"/>
        </w:rPr>
        <w:t>各申请单位在</w:t>
      </w:r>
      <w:r>
        <w:rPr>
          <w:rFonts w:ascii="仿宋_GB2312" w:eastAsia="仿宋_GB2312" w:hint="eastAsia"/>
          <w:sz w:val="32"/>
          <w:szCs w:val="32"/>
        </w:rPr>
        <w:t>自治区人力资源和社会保障厅</w:t>
      </w:r>
      <w:r w:rsidRPr="00F821CF">
        <w:rPr>
          <w:rFonts w:ascii="仿宋_GB2312" w:eastAsia="仿宋_GB2312" w:hint="eastAsia"/>
          <w:sz w:val="32"/>
          <w:szCs w:val="32"/>
        </w:rPr>
        <w:t>外国专家局的指导下，于</w:t>
      </w:r>
      <w:r>
        <w:rPr>
          <w:rFonts w:ascii="仿宋_GB2312" w:eastAsia="仿宋_GB2312" w:hint="eastAsia"/>
          <w:sz w:val="32"/>
          <w:szCs w:val="32"/>
        </w:rPr>
        <w:t>本</w:t>
      </w:r>
      <w:r w:rsidRPr="00F821CF">
        <w:rPr>
          <w:rFonts w:ascii="仿宋_GB2312" w:eastAsia="仿宋_GB2312" w:hint="eastAsia"/>
          <w:sz w:val="32"/>
          <w:szCs w:val="32"/>
        </w:rPr>
        <w:t>通知</w:t>
      </w:r>
      <w:r>
        <w:rPr>
          <w:rFonts w:ascii="仿宋_GB2312" w:eastAsia="仿宋_GB2312" w:hint="eastAsia"/>
          <w:sz w:val="32"/>
          <w:szCs w:val="32"/>
        </w:rPr>
        <w:t>印发</w:t>
      </w:r>
      <w:r w:rsidRPr="00F821CF">
        <w:rPr>
          <w:rFonts w:ascii="仿宋_GB2312" w:eastAsia="仿宋_GB2312" w:hint="eastAsia"/>
          <w:sz w:val="32"/>
          <w:szCs w:val="32"/>
        </w:rPr>
        <w:t>之日起至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9"/>
          <w:attr w:name="Year" w:val="2016"/>
        </w:smartTagPr>
        <w:r w:rsidRPr="00F821CF">
          <w:rPr>
            <w:rFonts w:ascii="仿宋_GB2312" w:eastAsia="仿宋_GB2312"/>
            <w:sz w:val="32"/>
            <w:szCs w:val="32"/>
          </w:rPr>
          <w:t>2016</w:t>
        </w:r>
        <w:r w:rsidRPr="00F821CF">
          <w:rPr>
            <w:rFonts w:ascii="仿宋_GB2312" w:eastAsia="仿宋_GB2312" w:hint="eastAsia"/>
            <w:sz w:val="32"/>
            <w:szCs w:val="32"/>
          </w:rPr>
          <w:t>年</w:t>
        </w:r>
        <w:r w:rsidRPr="00F821CF">
          <w:rPr>
            <w:rFonts w:ascii="仿宋_GB2312" w:eastAsia="仿宋_GB2312"/>
            <w:sz w:val="32"/>
            <w:szCs w:val="32"/>
          </w:rPr>
          <w:t>9</w:t>
        </w:r>
        <w:r w:rsidRPr="00F821CF">
          <w:rPr>
            <w:rFonts w:ascii="仿宋_GB2312" w:eastAsia="仿宋_GB2312" w:hint="eastAsia"/>
            <w:sz w:val="32"/>
            <w:szCs w:val="32"/>
          </w:rPr>
          <w:t>月</w:t>
        </w:r>
        <w:r w:rsidRPr="00F821CF">
          <w:rPr>
            <w:rFonts w:ascii="仿宋_GB2312" w:eastAsia="仿宋_GB2312"/>
            <w:sz w:val="32"/>
            <w:szCs w:val="32"/>
          </w:rPr>
          <w:t>30</w:t>
        </w:r>
        <w:r w:rsidRPr="00F821CF">
          <w:rPr>
            <w:rFonts w:ascii="仿宋_GB2312" w:eastAsia="仿宋_GB2312" w:hint="eastAsia"/>
            <w:sz w:val="32"/>
            <w:szCs w:val="32"/>
          </w:rPr>
          <w:t>日</w:t>
        </w:r>
      </w:smartTag>
      <w:r w:rsidRPr="00F821CF">
        <w:rPr>
          <w:rFonts w:ascii="仿宋_GB2312" w:eastAsia="仿宋_GB2312" w:hint="eastAsia"/>
          <w:sz w:val="32"/>
          <w:szCs w:val="32"/>
        </w:rPr>
        <w:t>通过高端外国专家项目申报系统提交相应的项目申报材料</w:t>
      </w:r>
      <w:r>
        <w:rPr>
          <w:rFonts w:ascii="仿宋_GB2312" w:eastAsia="仿宋_GB2312" w:hint="eastAsia"/>
          <w:sz w:val="32"/>
          <w:szCs w:val="32"/>
        </w:rPr>
        <w:t>。自治区人力资源和社会保障厅外国专家局</w:t>
      </w:r>
      <w:r w:rsidRPr="00F821CF">
        <w:rPr>
          <w:rFonts w:ascii="仿宋_GB2312" w:eastAsia="仿宋_GB2312" w:hint="eastAsia"/>
          <w:sz w:val="32"/>
          <w:szCs w:val="32"/>
        </w:rPr>
        <w:t>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10"/>
          <w:attr w:name="Year" w:val="2016"/>
        </w:smartTagPr>
        <w:r w:rsidRPr="00F821CF">
          <w:rPr>
            <w:rFonts w:ascii="仿宋_GB2312" w:eastAsia="仿宋_GB2312"/>
            <w:sz w:val="32"/>
            <w:szCs w:val="32"/>
          </w:rPr>
          <w:t>2016</w:t>
        </w:r>
        <w:r w:rsidRPr="00F821CF">
          <w:rPr>
            <w:rFonts w:ascii="仿宋_GB2312" w:eastAsia="仿宋_GB2312" w:hint="eastAsia"/>
            <w:sz w:val="32"/>
            <w:szCs w:val="32"/>
          </w:rPr>
          <w:t>年</w:t>
        </w:r>
        <w:r w:rsidRPr="00F821CF">
          <w:rPr>
            <w:rFonts w:ascii="仿宋_GB2312" w:eastAsia="仿宋_GB2312"/>
            <w:sz w:val="32"/>
            <w:szCs w:val="32"/>
          </w:rPr>
          <w:t>10</w:t>
        </w:r>
        <w:r w:rsidRPr="00F821CF">
          <w:rPr>
            <w:rFonts w:ascii="仿宋_GB2312" w:eastAsia="仿宋_GB2312" w:hint="eastAsia"/>
            <w:sz w:val="32"/>
            <w:szCs w:val="32"/>
          </w:rPr>
          <w:t>月</w:t>
        </w:r>
        <w:r w:rsidRPr="00F821CF">
          <w:rPr>
            <w:rFonts w:ascii="仿宋_GB2312" w:eastAsia="仿宋_GB2312"/>
            <w:sz w:val="32"/>
            <w:szCs w:val="32"/>
          </w:rPr>
          <w:t>15</w:t>
        </w:r>
        <w:r w:rsidRPr="00F821CF">
          <w:rPr>
            <w:rFonts w:ascii="仿宋_GB2312" w:eastAsia="仿宋_GB2312" w:hint="eastAsia"/>
            <w:sz w:val="32"/>
            <w:szCs w:val="32"/>
          </w:rPr>
          <w:t>日前</w:t>
        </w:r>
      </w:smartTag>
      <w:r w:rsidRPr="00F821CF">
        <w:rPr>
          <w:rFonts w:ascii="仿宋_GB2312" w:eastAsia="仿宋_GB2312" w:hint="eastAsia"/>
          <w:sz w:val="32"/>
          <w:szCs w:val="32"/>
        </w:rPr>
        <w:t>完成审查，通过申报系统上报至国家外国专家局教科文卫专家司。</w:t>
      </w:r>
      <w:r w:rsidRPr="00F821CF">
        <w:rPr>
          <w:rFonts w:ascii="仿宋_GB2312" w:eastAsia="仿宋_GB2312"/>
          <w:sz w:val="32"/>
          <w:szCs w:val="32"/>
        </w:rPr>
        <w:t xml:space="preserve"> </w:t>
      </w:r>
    </w:p>
    <w:p w:rsidR="00BB3031" w:rsidRPr="00F821CF" w:rsidRDefault="00BB3031" w:rsidP="00514522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F821CF">
        <w:rPr>
          <w:rFonts w:ascii="仿宋_GB2312" w:eastAsia="仿宋_GB2312" w:hint="eastAsia"/>
          <w:sz w:val="32"/>
          <w:szCs w:val="32"/>
        </w:rPr>
        <w:t>申报系统网址：从“国家外国专家局”官网进入“教科文卫专家司”主页，点击右侧链接“教科文卫高端外国专家项目管理系统”（</w:t>
      </w:r>
      <w:r w:rsidRPr="00F821CF">
        <w:rPr>
          <w:rFonts w:ascii="仿宋_GB2312" w:eastAsia="仿宋_GB2312"/>
          <w:sz w:val="32"/>
          <w:szCs w:val="32"/>
        </w:rPr>
        <w:t>http://cepms.safea.gov.cn/login.php</w:t>
      </w:r>
      <w:r w:rsidRPr="00F821CF">
        <w:rPr>
          <w:rFonts w:ascii="仿宋_GB2312" w:eastAsia="仿宋_GB2312" w:hint="eastAsia"/>
          <w:sz w:val="32"/>
          <w:szCs w:val="32"/>
        </w:rPr>
        <w:t>）。</w:t>
      </w:r>
      <w:r w:rsidRPr="00F821CF">
        <w:rPr>
          <w:rFonts w:ascii="仿宋_GB2312" w:eastAsia="仿宋_GB2312"/>
          <w:sz w:val="32"/>
          <w:szCs w:val="32"/>
        </w:rPr>
        <w:t xml:space="preserve"> </w:t>
      </w:r>
    </w:p>
    <w:p w:rsidR="00BB3031" w:rsidRPr="00F821CF" w:rsidRDefault="00BB3031" w:rsidP="00F821CF">
      <w:pPr>
        <w:rPr>
          <w:rFonts w:ascii="仿宋_GB2312" w:eastAsia="仿宋_GB2312"/>
          <w:sz w:val="32"/>
          <w:szCs w:val="32"/>
        </w:rPr>
      </w:pPr>
      <w:r w:rsidRPr="00F821CF">
        <w:rPr>
          <w:rFonts w:ascii="仿宋_GB2312" w:eastAsia="仿宋_GB2312" w:hint="eastAsia"/>
          <w:sz w:val="32"/>
          <w:szCs w:val="32"/>
        </w:rPr>
        <w:t>对于</w:t>
      </w:r>
      <w:r w:rsidRPr="00F821CF">
        <w:rPr>
          <w:rFonts w:ascii="仿宋_GB2312" w:eastAsia="仿宋_GB2312"/>
          <w:sz w:val="32"/>
          <w:szCs w:val="32"/>
        </w:rPr>
        <w:t>2015</w:t>
      </w:r>
      <w:r w:rsidRPr="00F821CF">
        <w:rPr>
          <w:rFonts w:ascii="仿宋_GB2312" w:eastAsia="仿宋_GB2312" w:hint="eastAsia"/>
          <w:sz w:val="32"/>
          <w:szCs w:val="32"/>
        </w:rPr>
        <w:t>年、</w:t>
      </w:r>
      <w:r w:rsidRPr="00F821CF">
        <w:rPr>
          <w:rFonts w:ascii="仿宋_GB2312" w:eastAsia="仿宋_GB2312"/>
          <w:sz w:val="32"/>
          <w:szCs w:val="32"/>
        </w:rPr>
        <w:t>2016</w:t>
      </w:r>
      <w:r w:rsidRPr="00F821CF">
        <w:rPr>
          <w:rFonts w:ascii="仿宋_GB2312" w:eastAsia="仿宋_GB2312" w:hint="eastAsia"/>
          <w:sz w:val="32"/>
          <w:szCs w:val="32"/>
        </w:rPr>
        <w:t>年经评选已经列入资助范围且专家按合同将于</w:t>
      </w:r>
      <w:r w:rsidRPr="00F821CF">
        <w:rPr>
          <w:rFonts w:ascii="仿宋_GB2312" w:eastAsia="仿宋_GB2312"/>
          <w:sz w:val="32"/>
          <w:szCs w:val="32"/>
        </w:rPr>
        <w:t>2017</w:t>
      </w:r>
      <w:r w:rsidRPr="00F821CF">
        <w:rPr>
          <w:rFonts w:ascii="仿宋_GB2312" w:eastAsia="仿宋_GB2312" w:hint="eastAsia"/>
          <w:sz w:val="32"/>
          <w:szCs w:val="32"/>
        </w:rPr>
        <w:t>年继续来华工作的高端外国专家项目，用人单位应在项目申报书“工作设想”一栏中注明项目前期进展和成果，并注明</w:t>
      </w:r>
      <w:r w:rsidRPr="00F821CF">
        <w:rPr>
          <w:rFonts w:ascii="仿宋_GB2312" w:eastAsia="仿宋_GB2312"/>
          <w:sz w:val="32"/>
          <w:szCs w:val="32"/>
        </w:rPr>
        <w:t>2017</w:t>
      </w:r>
      <w:r w:rsidRPr="00F821CF">
        <w:rPr>
          <w:rFonts w:ascii="仿宋_GB2312" w:eastAsia="仿宋_GB2312" w:hint="eastAsia"/>
          <w:sz w:val="32"/>
          <w:szCs w:val="32"/>
        </w:rPr>
        <w:t>年来华工作的时间。</w:t>
      </w:r>
      <w:r w:rsidRPr="00F821CF">
        <w:rPr>
          <w:rFonts w:ascii="仿宋_GB2312" w:eastAsia="仿宋_GB2312"/>
          <w:sz w:val="32"/>
          <w:szCs w:val="32"/>
        </w:rPr>
        <w:t xml:space="preserve">  </w:t>
      </w:r>
    </w:p>
    <w:p w:rsidR="00BB3031" w:rsidRPr="00F821CF" w:rsidRDefault="00BB3031" w:rsidP="00F821CF">
      <w:pPr>
        <w:rPr>
          <w:rFonts w:ascii="黑体" w:eastAsia="黑体"/>
          <w:sz w:val="32"/>
          <w:szCs w:val="32"/>
        </w:rPr>
      </w:pPr>
      <w:r w:rsidRPr="00F821CF">
        <w:rPr>
          <w:rFonts w:ascii="仿宋_GB2312" w:eastAsia="仿宋_GB2312" w:hint="eastAsia"/>
          <w:sz w:val="32"/>
          <w:szCs w:val="32"/>
        </w:rPr>
        <w:t xml:space="preserve">　　</w:t>
      </w:r>
      <w:r w:rsidRPr="00F821CF">
        <w:rPr>
          <w:rFonts w:ascii="黑体" w:eastAsia="黑体" w:hint="eastAsia"/>
          <w:sz w:val="32"/>
          <w:szCs w:val="32"/>
        </w:rPr>
        <w:t>四、其他说明</w:t>
      </w:r>
      <w:r w:rsidRPr="00F821CF">
        <w:rPr>
          <w:rFonts w:ascii="黑体" w:eastAsia="黑体"/>
          <w:sz w:val="32"/>
          <w:szCs w:val="32"/>
        </w:rPr>
        <w:t xml:space="preserve"> </w:t>
      </w:r>
    </w:p>
    <w:p w:rsidR="00BB3031" w:rsidRPr="00F821CF" w:rsidRDefault="00BB3031" w:rsidP="00514522">
      <w:pPr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Pr="00F821CF">
        <w:rPr>
          <w:rFonts w:ascii="仿宋_GB2312" w:eastAsia="仿宋_GB2312" w:hint="eastAsia"/>
          <w:sz w:val="32"/>
          <w:szCs w:val="32"/>
        </w:rPr>
        <w:t>已申请</w:t>
      </w:r>
      <w:r w:rsidRPr="00F821CF">
        <w:rPr>
          <w:rFonts w:ascii="仿宋_GB2312" w:eastAsia="仿宋_GB2312"/>
          <w:sz w:val="32"/>
          <w:szCs w:val="32"/>
        </w:rPr>
        <w:t>2017</w:t>
      </w:r>
      <w:r w:rsidRPr="00F821CF">
        <w:rPr>
          <w:rFonts w:ascii="仿宋_GB2312" w:eastAsia="仿宋_GB2312" w:hint="eastAsia"/>
          <w:sz w:val="32"/>
          <w:szCs w:val="32"/>
        </w:rPr>
        <w:t>年“外专千人计划”专家不再作为“高端外国专家项目”申报人选。</w:t>
      </w:r>
      <w:r w:rsidRPr="00F821CF">
        <w:rPr>
          <w:rFonts w:ascii="仿宋_GB2312" w:eastAsia="仿宋_GB2312"/>
          <w:sz w:val="32"/>
          <w:szCs w:val="32"/>
        </w:rPr>
        <w:t xml:space="preserve"> </w:t>
      </w:r>
    </w:p>
    <w:p w:rsidR="00BB3031" w:rsidRPr="00F821CF" w:rsidRDefault="00BB3031" w:rsidP="00514522">
      <w:pPr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Pr="00F821CF">
        <w:rPr>
          <w:rFonts w:ascii="仿宋_GB2312" w:eastAsia="仿宋_GB2312" w:hint="eastAsia"/>
          <w:sz w:val="32"/>
          <w:szCs w:val="32"/>
        </w:rPr>
        <w:t>“外专千人计划”项目</w:t>
      </w:r>
      <w:r w:rsidRPr="00F821CF">
        <w:rPr>
          <w:rFonts w:ascii="仿宋_GB2312" w:eastAsia="仿宋_GB2312"/>
          <w:sz w:val="32"/>
          <w:szCs w:val="32"/>
        </w:rPr>
        <w:t>2016</w:t>
      </w:r>
      <w:r w:rsidRPr="00F821CF">
        <w:rPr>
          <w:rFonts w:ascii="仿宋_GB2312" w:eastAsia="仿宋_GB2312" w:hint="eastAsia"/>
          <w:sz w:val="32"/>
          <w:szCs w:val="32"/>
        </w:rPr>
        <w:t>年底前满三年到期的外国专家，可参加此次申报，将优先予以支持。</w:t>
      </w:r>
      <w:r w:rsidRPr="00F821CF">
        <w:rPr>
          <w:rFonts w:ascii="仿宋_GB2312" w:eastAsia="仿宋_GB2312"/>
          <w:sz w:val="32"/>
          <w:szCs w:val="32"/>
        </w:rPr>
        <w:t xml:space="preserve"> </w:t>
      </w:r>
    </w:p>
    <w:p w:rsidR="00BB3031" w:rsidRPr="00F821CF" w:rsidRDefault="00BB3031" w:rsidP="00514522">
      <w:pPr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Pr="00F821CF">
        <w:rPr>
          <w:rFonts w:ascii="仿宋_GB2312" w:eastAsia="仿宋_GB2312" w:hint="eastAsia"/>
          <w:sz w:val="32"/>
          <w:szCs w:val="32"/>
        </w:rPr>
        <w:t>滚动支持到</w:t>
      </w:r>
      <w:r w:rsidRPr="00F821CF">
        <w:rPr>
          <w:rFonts w:ascii="仿宋_GB2312" w:eastAsia="仿宋_GB2312"/>
          <w:sz w:val="32"/>
          <w:szCs w:val="32"/>
        </w:rPr>
        <w:t>2016</w:t>
      </w:r>
      <w:r w:rsidRPr="00F821CF">
        <w:rPr>
          <w:rFonts w:ascii="仿宋_GB2312" w:eastAsia="仿宋_GB2312" w:hint="eastAsia"/>
          <w:sz w:val="32"/>
          <w:szCs w:val="32"/>
        </w:rPr>
        <w:t>年底已满三年的文教类“高端外国专家项目”，不再参加此次申报，项目专家可继续保留高端外国专家称号，由各高校自主聘用并予以支持。</w:t>
      </w:r>
      <w:r w:rsidRPr="00F821CF">
        <w:rPr>
          <w:rFonts w:ascii="仿宋_GB2312" w:eastAsia="仿宋_GB2312"/>
          <w:sz w:val="32"/>
          <w:szCs w:val="32"/>
        </w:rPr>
        <w:t xml:space="preserve"> </w:t>
      </w:r>
    </w:p>
    <w:p w:rsidR="00BB3031" w:rsidRPr="00F821CF" w:rsidRDefault="00BB3031" w:rsidP="00514522">
      <w:pPr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 w:rsidRPr="00F821CF">
        <w:rPr>
          <w:rFonts w:ascii="仿宋_GB2312" w:eastAsia="仿宋_GB2312" w:hint="eastAsia"/>
          <w:sz w:val="32"/>
          <w:szCs w:val="32"/>
        </w:rPr>
        <w:t>用人单位和申报专家应客观、如实填写申报材料。用人单位负责人、引智管理部门要各负其责、严格审核把关。</w:t>
      </w:r>
      <w:r w:rsidRPr="00F821CF">
        <w:rPr>
          <w:rFonts w:ascii="仿宋_GB2312" w:eastAsia="仿宋_GB2312"/>
          <w:sz w:val="32"/>
          <w:szCs w:val="32"/>
        </w:rPr>
        <w:t xml:space="preserve"> </w:t>
      </w:r>
    </w:p>
    <w:p w:rsidR="00BB3031" w:rsidRDefault="00BB3031" w:rsidP="00514522">
      <w:pPr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</w:t>
      </w:r>
      <w:r w:rsidRPr="00F821CF">
        <w:rPr>
          <w:rFonts w:ascii="仿宋_GB2312" w:eastAsia="仿宋_GB2312" w:hint="eastAsia"/>
          <w:sz w:val="32"/>
          <w:szCs w:val="32"/>
        </w:rPr>
        <w:t>申报项目按照国家规定需要保密的，不得通过网上系统申报，直接按申报材料要求报送纸质材料。</w:t>
      </w:r>
    </w:p>
    <w:p w:rsidR="00BB3031" w:rsidRPr="00F821CF" w:rsidRDefault="00BB3031" w:rsidP="00514522">
      <w:pPr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</w:t>
      </w:r>
      <w:r w:rsidRPr="00D07D4A">
        <w:rPr>
          <w:rFonts w:ascii="仿宋_GB2312" w:eastAsia="仿宋_GB2312" w:hAnsi="新宋体" w:hint="eastAsia"/>
          <w:sz w:val="32"/>
          <w:szCs w:val="32"/>
        </w:rPr>
        <w:t>网上提交材料的内容须与报送的纸质材料一致，纸质申报材料一式</w:t>
      </w:r>
      <w:r>
        <w:rPr>
          <w:rFonts w:ascii="仿宋_GB2312" w:eastAsia="仿宋_GB2312" w:hAnsi="新宋体"/>
          <w:sz w:val="32"/>
          <w:szCs w:val="32"/>
        </w:rPr>
        <w:t>2</w:t>
      </w:r>
      <w:r w:rsidRPr="00D07D4A">
        <w:rPr>
          <w:rFonts w:ascii="仿宋_GB2312" w:eastAsia="仿宋_GB2312" w:hAnsi="新宋体" w:hint="eastAsia"/>
          <w:sz w:val="32"/>
          <w:szCs w:val="32"/>
        </w:rPr>
        <w:t>份。</w:t>
      </w:r>
    </w:p>
    <w:p w:rsidR="00BB3031" w:rsidRDefault="00BB3031" w:rsidP="00F821CF">
      <w:pPr>
        <w:rPr>
          <w:rFonts w:ascii="仿宋_GB2312" w:eastAsia="仿宋_GB2312" w:hAnsi="华文中宋"/>
          <w:sz w:val="32"/>
          <w:szCs w:val="32"/>
        </w:rPr>
      </w:pPr>
    </w:p>
    <w:p w:rsidR="00BB3031" w:rsidRDefault="00BB3031" w:rsidP="0045026E">
      <w:pPr>
        <w:ind w:firstLine="645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联系人：陈海歌</w:t>
      </w:r>
      <w:r>
        <w:rPr>
          <w:rFonts w:ascii="仿宋_GB2312" w:eastAsia="仿宋_GB2312" w:hAnsi="华文中宋"/>
          <w:sz w:val="32"/>
          <w:szCs w:val="32"/>
        </w:rPr>
        <w:t xml:space="preserve">   0991-3689756</w:t>
      </w:r>
    </w:p>
    <w:p w:rsidR="00BB3031" w:rsidRDefault="00BB3031" w:rsidP="00514522">
      <w:pPr>
        <w:ind w:firstLineChars="600" w:firstLine="3168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胡婧仪</w:t>
      </w:r>
      <w:r>
        <w:rPr>
          <w:rFonts w:ascii="仿宋_GB2312" w:eastAsia="仿宋_GB2312" w:hAnsi="华文中宋"/>
          <w:sz w:val="32"/>
          <w:szCs w:val="32"/>
        </w:rPr>
        <w:t xml:space="preserve">   0991-3689755</w:t>
      </w:r>
    </w:p>
    <w:p w:rsidR="00BB3031" w:rsidRDefault="00BB3031" w:rsidP="0045026E">
      <w:pPr>
        <w:ind w:firstLine="645"/>
        <w:rPr>
          <w:rFonts w:ascii="仿宋_GB2312" w:eastAsia="仿宋_GB2312" w:hAnsi="华文中宋"/>
          <w:sz w:val="32"/>
          <w:szCs w:val="32"/>
        </w:rPr>
      </w:pPr>
    </w:p>
    <w:p w:rsidR="00BB3031" w:rsidRDefault="00BB3031" w:rsidP="0045026E">
      <w:pPr>
        <w:ind w:firstLine="645"/>
        <w:rPr>
          <w:rFonts w:ascii="仿宋_GB2312" w:eastAsia="仿宋_GB2312" w:hAnsi="华文中宋"/>
          <w:sz w:val="32"/>
          <w:szCs w:val="32"/>
        </w:rPr>
      </w:pPr>
    </w:p>
    <w:p w:rsidR="00BB3031" w:rsidRPr="00F821CF" w:rsidRDefault="00BB3031" w:rsidP="003A7A8B">
      <w:pPr>
        <w:ind w:firstLineChars="1600" w:firstLine="31680"/>
        <w:rPr>
          <w:rFonts w:ascii="仿宋_GB2312" w:eastAsia="仿宋_GB2312" w:hAnsi="华文中宋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8"/>
          <w:attr w:name="Year" w:val="2016"/>
        </w:smartTagPr>
        <w:r>
          <w:rPr>
            <w:rFonts w:ascii="仿宋_GB2312" w:eastAsia="仿宋_GB2312" w:hAnsi="华文中宋"/>
            <w:sz w:val="32"/>
            <w:szCs w:val="32"/>
          </w:rPr>
          <w:t>2016</w:t>
        </w:r>
        <w:r>
          <w:rPr>
            <w:rFonts w:ascii="仿宋_GB2312" w:eastAsia="仿宋_GB2312" w:hAnsi="华文中宋" w:hint="eastAsia"/>
            <w:sz w:val="32"/>
            <w:szCs w:val="32"/>
          </w:rPr>
          <w:t>年</w:t>
        </w:r>
        <w:r>
          <w:rPr>
            <w:rFonts w:ascii="仿宋_GB2312" w:eastAsia="仿宋_GB2312" w:hAnsi="华文中宋"/>
            <w:sz w:val="32"/>
            <w:szCs w:val="32"/>
          </w:rPr>
          <w:t>8</w:t>
        </w:r>
        <w:r>
          <w:rPr>
            <w:rFonts w:ascii="仿宋_GB2312" w:eastAsia="仿宋_GB2312" w:hAnsi="华文中宋" w:hint="eastAsia"/>
            <w:sz w:val="32"/>
            <w:szCs w:val="32"/>
          </w:rPr>
          <w:t>月</w:t>
        </w:r>
        <w:r>
          <w:rPr>
            <w:rFonts w:ascii="仿宋_GB2312" w:eastAsia="仿宋_GB2312" w:hAnsi="华文中宋"/>
            <w:sz w:val="32"/>
            <w:szCs w:val="32"/>
          </w:rPr>
          <w:t>10</w:t>
        </w:r>
        <w:r>
          <w:rPr>
            <w:rFonts w:ascii="仿宋_GB2312" w:eastAsia="仿宋_GB2312" w:hAnsi="华文中宋" w:hint="eastAsia"/>
            <w:sz w:val="32"/>
            <w:szCs w:val="32"/>
          </w:rPr>
          <w:t>日</w:t>
        </w:r>
      </w:smartTag>
    </w:p>
    <w:sectPr w:rsidR="00BB3031" w:rsidRPr="00F821CF" w:rsidSect="00E21D40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031" w:rsidRDefault="00BB3031" w:rsidP="00B83C96">
      <w:r>
        <w:separator/>
      </w:r>
    </w:p>
  </w:endnote>
  <w:endnote w:type="continuationSeparator" w:id="0">
    <w:p w:rsidR="00BB3031" w:rsidRDefault="00BB3031" w:rsidP="00B83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031" w:rsidRDefault="00BB3031" w:rsidP="00FA0A70">
    <w:pPr>
      <w:pStyle w:val="Footer"/>
      <w:jc w:val="center"/>
    </w:pPr>
    <w:fldSimple w:instr="PAGE   \* MERGEFORMAT">
      <w:r w:rsidRPr="00514522">
        <w:rPr>
          <w:noProof/>
          <w:lang w:val="zh-CN"/>
        </w:rPr>
        <w:t>4</w:t>
      </w:r>
    </w:fldSimple>
  </w:p>
  <w:p w:rsidR="00BB3031" w:rsidRDefault="00BB30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031" w:rsidRDefault="00BB3031" w:rsidP="00B83C96">
      <w:r>
        <w:separator/>
      </w:r>
    </w:p>
  </w:footnote>
  <w:footnote w:type="continuationSeparator" w:id="0">
    <w:p w:rsidR="00BB3031" w:rsidRDefault="00BB3031" w:rsidP="00B83C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031" w:rsidRDefault="00BB3031" w:rsidP="004E6DFB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1CF"/>
    <w:rsid w:val="00027B4F"/>
    <w:rsid w:val="00030351"/>
    <w:rsid w:val="00030FA3"/>
    <w:rsid w:val="0003158D"/>
    <w:rsid w:val="00041F94"/>
    <w:rsid w:val="00047E5F"/>
    <w:rsid w:val="0007308A"/>
    <w:rsid w:val="00086D85"/>
    <w:rsid w:val="000B322F"/>
    <w:rsid w:val="000B4764"/>
    <w:rsid w:val="000D2E10"/>
    <w:rsid w:val="001136B2"/>
    <w:rsid w:val="00117ACE"/>
    <w:rsid w:val="001254E0"/>
    <w:rsid w:val="001320FB"/>
    <w:rsid w:val="00140147"/>
    <w:rsid w:val="00162D04"/>
    <w:rsid w:val="00171277"/>
    <w:rsid w:val="00182248"/>
    <w:rsid w:val="001931CD"/>
    <w:rsid w:val="001B6CC4"/>
    <w:rsid w:val="001D4C78"/>
    <w:rsid w:val="001E4903"/>
    <w:rsid w:val="001F620D"/>
    <w:rsid w:val="001F764E"/>
    <w:rsid w:val="0024277B"/>
    <w:rsid w:val="002573FE"/>
    <w:rsid w:val="002B02E6"/>
    <w:rsid w:val="002C25A7"/>
    <w:rsid w:val="00311931"/>
    <w:rsid w:val="003176E9"/>
    <w:rsid w:val="00332BF9"/>
    <w:rsid w:val="003541B4"/>
    <w:rsid w:val="003565D6"/>
    <w:rsid w:val="003668EF"/>
    <w:rsid w:val="003A7A8B"/>
    <w:rsid w:val="004111D6"/>
    <w:rsid w:val="004214E6"/>
    <w:rsid w:val="00424A69"/>
    <w:rsid w:val="00432319"/>
    <w:rsid w:val="0043620A"/>
    <w:rsid w:val="0045026E"/>
    <w:rsid w:val="00470B0F"/>
    <w:rsid w:val="004757EE"/>
    <w:rsid w:val="00497753"/>
    <w:rsid w:val="004B7A8D"/>
    <w:rsid w:val="004C281C"/>
    <w:rsid w:val="004C6F66"/>
    <w:rsid w:val="004C79B6"/>
    <w:rsid w:val="004D103D"/>
    <w:rsid w:val="004E6DFB"/>
    <w:rsid w:val="004E72C4"/>
    <w:rsid w:val="004E7C2D"/>
    <w:rsid w:val="004F05E9"/>
    <w:rsid w:val="004F2C2B"/>
    <w:rsid w:val="004F7912"/>
    <w:rsid w:val="00514522"/>
    <w:rsid w:val="005775ED"/>
    <w:rsid w:val="005C771B"/>
    <w:rsid w:val="00612054"/>
    <w:rsid w:val="00645EB5"/>
    <w:rsid w:val="00663967"/>
    <w:rsid w:val="00676326"/>
    <w:rsid w:val="00697954"/>
    <w:rsid w:val="006A6FD3"/>
    <w:rsid w:val="006C1001"/>
    <w:rsid w:val="006D78B5"/>
    <w:rsid w:val="007049C4"/>
    <w:rsid w:val="00723B1A"/>
    <w:rsid w:val="0076044E"/>
    <w:rsid w:val="00773547"/>
    <w:rsid w:val="007B5804"/>
    <w:rsid w:val="008237B2"/>
    <w:rsid w:val="00834CC9"/>
    <w:rsid w:val="00845DEB"/>
    <w:rsid w:val="00871BDE"/>
    <w:rsid w:val="00895E4E"/>
    <w:rsid w:val="008A6907"/>
    <w:rsid w:val="008C189A"/>
    <w:rsid w:val="008E0BE9"/>
    <w:rsid w:val="008E274C"/>
    <w:rsid w:val="008E4D82"/>
    <w:rsid w:val="009047FE"/>
    <w:rsid w:val="00914188"/>
    <w:rsid w:val="009173F2"/>
    <w:rsid w:val="00922A01"/>
    <w:rsid w:val="009351DD"/>
    <w:rsid w:val="00977ABE"/>
    <w:rsid w:val="0099080E"/>
    <w:rsid w:val="00996194"/>
    <w:rsid w:val="009A724F"/>
    <w:rsid w:val="009E4183"/>
    <w:rsid w:val="00A00D09"/>
    <w:rsid w:val="00A1071D"/>
    <w:rsid w:val="00A16B3B"/>
    <w:rsid w:val="00A36ECF"/>
    <w:rsid w:val="00A412B1"/>
    <w:rsid w:val="00A56799"/>
    <w:rsid w:val="00AC37D6"/>
    <w:rsid w:val="00AC51C4"/>
    <w:rsid w:val="00AD12EF"/>
    <w:rsid w:val="00AF284A"/>
    <w:rsid w:val="00AF7112"/>
    <w:rsid w:val="00B609F2"/>
    <w:rsid w:val="00B67EC5"/>
    <w:rsid w:val="00B83C96"/>
    <w:rsid w:val="00BB20E2"/>
    <w:rsid w:val="00BB3031"/>
    <w:rsid w:val="00BC550A"/>
    <w:rsid w:val="00BD71AC"/>
    <w:rsid w:val="00BF09E7"/>
    <w:rsid w:val="00BF7C3A"/>
    <w:rsid w:val="00C15C5B"/>
    <w:rsid w:val="00C31D5B"/>
    <w:rsid w:val="00C37A2E"/>
    <w:rsid w:val="00C41562"/>
    <w:rsid w:val="00C62963"/>
    <w:rsid w:val="00CC3A5A"/>
    <w:rsid w:val="00CC72C6"/>
    <w:rsid w:val="00D07D4A"/>
    <w:rsid w:val="00D568D4"/>
    <w:rsid w:val="00D637D5"/>
    <w:rsid w:val="00D6657B"/>
    <w:rsid w:val="00D67BED"/>
    <w:rsid w:val="00D80F72"/>
    <w:rsid w:val="00DA09F7"/>
    <w:rsid w:val="00DB79FC"/>
    <w:rsid w:val="00DC2F94"/>
    <w:rsid w:val="00DC7E20"/>
    <w:rsid w:val="00DE5141"/>
    <w:rsid w:val="00E21D40"/>
    <w:rsid w:val="00E2258C"/>
    <w:rsid w:val="00E31260"/>
    <w:rsid w:val="00E37F1C"/>
    <w:rsid w:val="00E47FB0"/>
    <w:rsid w:val="00E749C5"/>
    <w:rsid w:val="00E86864"/>
    <w:rsid w:val="00ED4589"/>
    <w:rsid w:val="00EE017A"/>
    <w:rsid w:val="00EE3DDF"/>
    <w:rsid w:val="00EE6893"/>
    <w:rsid w:val="00EE6BD6"/>
    <w:rsid w:val="00EF0125"/>
    <w:rsid w:val="00EF6DFA"/>
    <w:rsid w:val="00F36303"/>
    <w:rsid w:val="00F4389B"/>
    <w:rsid w:val="00F775EC"/>
    <w:rsid w:val="00F821CF"/>
    <w:rsid w:val="00F86B55"/>
    <w:rsid w:val="00FA0A70"/>
    <w:rsid w:val="00FA3E63"/>
    <w:rsid w:val="00FC2A05"/>
    <w:rsid w:val="00FE141C"/>
    <w:rsid w:val="00FE19DC"/>
    <w:rsid w:val="00FF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D4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821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F821C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83C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83C9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B83C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83C96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03158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158D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173</TotalTime>
  <Pages>4</Pages>
  <Words>254</Words>
  <Characters>1450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Windows 用户</cp:lastModifiedBy>
  <cp:revision>12</cp:revision>
  <cp:lastPrinted>2016-08-11T11:10:00Z</cp:lastPrinted>
  <dcterms:created xsi:type="dcterms:W3CDTF">2016-08-05T10:09:00Z</dcterms:created>
  <dcterms:modified xsi:type="dcterms:W3CDTF">2016-08-17T08:37:00Z</dcterms:modified>
</cp:coreProperties>
</file>